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FF" w:rsidRDefault="006B17FF" w:rsidP="000535BB">
      <w:pPr>
        <w:jc w:val="both"/>
      </w:pPr>
    </w:p>
    <w:p w:rsidR="000535BB" w:rsidRPr="000535BB" w:rsidRDefault="000535BB" w:rsidP="000535BB">
      <w:pPr>
        <w:pStyle w:val="Ttulo2"/>
        <w:jc w:val="center"/>
        <w:rPr>
          <w:b/>
        </w:rPr>
      </w:pPr>
      <w:r w:rsidRPr="000535BB">
        <w:rPr>
          <w:b/>
        </w:rPr>
        <w:t>INFORMACIÓN INSTITUCIONAL DE SERVICIOS MUNICIPALES SAUZAL, S.L.</w:t>
      </w:r>
    </w:p>
    <w:p w:rsidR="000535BB" w:rsidRDefault="000535BB" w:rsidP="000535BB">
      <w:pPr>
        <w:jc w:val="both"/>
      </w:pPr>
    </w:p>
    <w:p w:rsidR="000535BB" w:rsidRPr="000535BB" w:rsidRDefault="000535BB" w:rsidP="000535BB">
      <w:pPr>
        <w:jc w:val="both"/>
      </w:pPr>
      <w:r w:rsidRPr="000535BB">
        <w:t>La Entidad Mercantil de Responsabilidad Limitada denominada “Servicios Municipales Sauzal Sociedad Limitada” se constituye el 16 de junio de 1994, con el fin de agilizar la gestión de diferentes servicios del Municipio de El Sauzal. La misma uti</w:t>
      </w:r>
      <w:r>
        <w:t>liza el anagrama de SEMUSA S.L.</w:t>
      </w:r>
    </w:p>
    <w:p w:rsidR="000535BB" w:rsidRPr="000535BB" w:rsidRDefault="000535BB" w:rsidP="000535BB">
      <w:pPr>
        <w:jc w:val="both"/>
      </w:pPr>
      <w:r w:rsidRPr="000535BB">
        <w:t>El Sr. Alcalde interviene como fundador y único socio de la Sociedad en cumplimiento del acuerdo adoptado por el pleno del Ayuntamiento al que representa.</w:t>
      </w:r>
    </w:p>
    <w:p w:rsidR="000535BB" w:rsidRPr="000535BB" w:rsidRDefault="000535BB" w:rsidP="000535BB">
      <w:pPr>
        <w:jc w:val="both"/>
      </w:pPr>
      <w:r w:rsidRPr="000535BB">
        <w:t xml:space="preserve">El objeto de la sociedad es la gestión directa de servicios públicos, tales como: </w:t>
      </w:r>
    </w:p>
    <w:p w:rsidR="000535BB" w:rsidRPr="000535BB" w:rsidRDefault="000535BB" w:rsidP="000535BB">
      <w:pPr>
        <w:pStyle w:val="Prrafodelista"/>
        <w:numPr>
          <w:ilvl w:val="0"/>
          <w:numId w:val="4"/>
        </w:numPr>
        <w:jc w:val="both"/>
      </w:pPr>
      <w:r w:rsidRPr="000535BB">
        <w:t>Actividades e Instalaciones.</w:t>
      </w:r>
    </w:p>
    <w:p w:rsidR="000535BB" w:rsidRPr="000535BB" w:rsidRDefault="000535BB" w:rsidP="000535BB">
      <w:pPr>
        <w:pStyle w:val="Prrafodelista"/>
        <w:numPr>
          <w:ilvl w:val="0"/>
          <w:numId w:val="4"/>
        </w:numPr>
        <w:jc w:val="both"/>
      </w:pPr>
      <w:r w:rsidRPr="000535BB">
        <w:t>Ocupación del tiempo libre y turismo.</w:t>
      </w:r>
    </w:p>
    <w:p w:rsidR="000535BB" w:rsidRPr="000535BB" w:rsidRDefault="000535BB" w:rsidP="000535BB">
      <w:pPr>
        <w:pStyle w:val="Prrafodelista"/>
        <w:numPr>
          <w:ilvl w:val="0"/>
          <w:numId w:val="4"/>
        </w:numPr>
        <w:jc w:val="both"/>
      </w:pPr>
      <w:r w:rsidRPr="000535BB">
        <w:t>Mercado y Centros Comerciales Municipales.</w:t>
      </w:r>
    </w:p>
    <w:p w:rsidR="000535BB" w:rsidRPr="000535BB" w:rsidRDefault="000535BB" w:rsidP="000535BB">
      <w:pPr>
        <w:jc w:val="both"/>
      </w:pPr>
      <w:r w:rsidRPr="000535BB">
        <w:t>y todos los demás servicios que el Consejo de Administración le adscriba a la Sociedad.</w:t>
      </w:r>
    </w:p>
    <w:p w:rsidR="000535BB" w:rsidRPr="000535BB" w:rsidRDefault="000535BB" w:rsidP="000535BB">
      <w:pPr>
        <w:jc w:val="both"/>
      </w:pPr>
      <w:r w:rsidRPr="000535BB">
        <w:t>Después de transcurridos varios años y en vista de algunas necesidades planteadas por el Ayuntamiento, en el año 2001 se adoptó el acuerdo de una modificación en el objeto social de la Sociedad, donde se añadió la gestión del servicio de limpieza de los edificios y locales de uso público, de titularidad municipal, así como la realización de actividades formativas y educativas, de conformidad con los programas anuales aprobados al efecto por el Ayuntamiento.</w:t>
      </w:r>
    </w:p>
    <w:p w:rsidR="009466A0" w:rsidRDefault="000535BB" w:rsidP="009466A0">
      <w:pPr>
        <w:jc w:val="both"/>
      </w:pPr>
      <w:r w:rsidRPr="000535BB">
        <w:t>El Gobierno y Administración de la Sociedad está a cargo de los siguientes órganos:</w:t>
      </w:r>
    </w:p>
    <w:p w:rsidR="009466A0" w:rsidRDefault="000535BB" w:rsidP="004E4718">
      <w:pPr>
        <w:pStyle w:val="Prrafodelista"/>
        <w:numPr>
          <w:ilvl w:val="0"/>
          <w:numId w:val="5"/>
        </w:numPr>
        <w:jc w:val="both"/>
      </w:pPr>
      <w:r w:rsidRPr="000535BB">
        <w:t xml:space="preserve">El Presidente de la sociedad, que recae </w:t>
      </w:r>
      <w:r w:rsidR="009466A0">
        <w:t xml:space="preserve">en la persona </w:t>
      </w:r>
      <w:r w:rsidRPr="000535BB">
        <w:t xml:space="preserve">que ostenta la Alcaldía del municipio de El Sauzal, Don Mariano Pérez Hernández. </w:t>
      </w:r>
    </w:p>
    <w:p w:rsidR="000535BB" w:rsidRDefault="009466A0" w:rsidP="005B16F6">
      <w:pPr>
        <w:pStyle w:val="Prrafodelista"/>
        <w:numPr>
          <w:ilvl w:val="0"/>
          <w:numId w:val="5"/>
        </w:numPr>
        <w:jc w:val="both"/>
      </w:pPr>
      <w:r>
        <w:t>E</w:t>
      </w:r>
      <w:r w:rsidR="000535BB" w:rsidRPr="000535BB">
        <w:t xml:space="preserve">l Consejo de Administración, </w:t>
      </w:r>
      <w:r>
        <w:t xml:space="preserve">que   está </w:t>
      </w:r>
      <w:r w:rsidR="000535BB" w:rsidRPr="000535BB">
        <w:t>compuesto    por    un   Consejero Delegado, cuyo cargo representa actualmente</w:t>
      </w:r>
      <w:r>
        <w:t xml:space="preserve"> </w:t>
      </w:r>
      <w:r w:rsidR="000535BB" w:rsidRPr="000535BB">
        <w:t xml:space="preserve">Don </w:t>
      </w:r>
      <w:r>
        <w:t>Francisco Hernández Suárez, y t</w:t>
      </w:r>
      <w:r w:rsidR="000535BB" w:rsidRPr="000535BB">
        <w:t>res vocales, compuestos por las siguientes personas actualmente:</w:t>
      </w:r>
      <w:r>
        <w:t xml:space="preserve"> Doña Fabiola Reyes Torres, Doña Sara Pérez Rodríguez y Doña </w:t>
      </w:r>
      <w:proofErr w:type="spellStart"/>
      <w:r>
        <w:t>Elisabet</w:t>
      </w:r>
      <w:proofErr w:type="spellEnd"/>
      <w:r>
        <w:t xml:space="preserve"> Delgado Díaz.</w:t>
      </w:r>
    </w:p>
    <w:p w:rsidR="000535BB" w:rsidRDefault="009466A0" w:rsidP="009466A0">
      <w:pPr>
        <w:pStyle w:val="Prrafodelista"/>
        <w:numPr>
          <w:ilvl w:val="0"/>
          <w:numId w:val="5"/>
        </w:numPr>
        <w:jc w:val="both"/>
      </w:pPr>
      <w:r>
        <w:t xml:space="preserve">La Gerencia, que está gestionada actualmente por Don Carlos Enrique Díaz Pérez. </w:t>
      </w:r>
    </w:p>
    <w:p w:rsidR="00640BCF" w:rsidRDefault="00640BCF" w:rsidP="00640BCF">
      <w:pPr>
        <w:jc w:val="both"/>
      </w:pPr>
      <w:r>
        <w:t>SEMUSA gestiona en su totalidad las siguientes instalaciones públicas:</w:t>
      </w:r>
    </w:p>
    <w:p w:rsidR="00640BCF" w:rsidRDefault="00640BCF" w:rsidP="00640BCF">
      <w:pPr>
        <w:pStyle w:val="Prrafodelista"/>
        <w:numPr>
          <w:ilvl w:val="0"/>
          <w:numId w:val="8"/>
        </w:numPr>
        <w:jc w:val="both"/>
      </w:pPr>
      <w:r>
        <w:t>Complejo Deportivo El Calvario, ubicado en la Calle Olimpia, s/n, 38360.</w:t>
      </w:r>
    </w:p>
    <w:p w:rsidR="00640BCF" w:rsidRDefault="00640BCF" w:rsidP="00640BCF">
      <w:pPr>
        <w:pStyle w:val="Prrafodelista"/>
        <w:numPr>
          <w:ilvl w:val="0"/>
          <w:numId w:val="8"/>
        </w:numPr>
        <w:jc w:val="both"/>
      </w:pPr>
      <w:r>
        <w:t xml:space="preserve">Complejo Deportivo </w:t>
      </w:r>
      <w:proofErr w:type="spellStart"/>
      <w:r>
        <w:t>Baute</w:t>
      </w:r>
      <w:proofErr w:type="spellEnd"/>
      <w:r>
        <w:t>, en la Calle San Cristóbal, 146, 38359 Ravelo.</w:t>
      </w:r>
    </w:p>
    <w:p w:rsidR="00640BCF" w:rsidRDefault="00640BCF" w:rsidP="00640BCF">
      <w:pPr>
        <w:pStyle w:val="Prrafodelista"/>
        <w:numPr>
          <w:ilvl w:val="0"/>
          <w:numId w:val="8"/>
        </w:numPr>
        <w:jc w:val="both"/>
      </w:pPr>
      <w:r>
        <w:t>Campo de Fútbol Las Breñas, en la Calle Francisco Cruz Díaz, 4, 38359.</w:t>
      </w:r>
    </w:p>
    <w:p w:rsidR="00640BCF" w:rsidRDefault="00640BCF" w:rsidP="00640BCF">
      <w:pPr>
        <w:pStyle w:val="Prrafodelista"/>
        <w:numPr>
          <w:ilvl w:val="0"/>
          <w:numId w:val="8"/>
        </w:numPr>
        <w:jc w:val="both"/>
      </w:pPr>
      <w:r>
        <w:t>Campo de Fútbol de Ravelo, en la Calle San Cristóbal, 146, 38359 Ravelo.</w:t>
      </w:r>
    </w:p>
    <w:p w:rsidR="00640BCF" w:rsidRDefault="00640BCF" w:rsidP="00640BCF">
      <w:pPr>
        <w:jc w:val="both"/>
      </w:pPr>
    </w:p>
    <w:p w:rsidR="00640BCF" w:rsidRDefault="00640BCF" w:rsidP="00640BCF">
      <w:pPr>
        <w:jc w:val="both"/>
      </w:pPr>
    </w:p>
    <w:p w:rsidR="00640BCF" w:rsidRDefault="00640BCF" w:rsidP="00640BCF">
      <w:pPr>
        <w:jc w:val="both"/>
      </w:pPr>
    </w:p>
    <w:p w:rsidR="00F423ED" w:rsidRDefault="00F423ED" w:rsidP="00640BCF">
      <w:pPr>
        <w:jc w:val="both"/>
      </w:pPr>
      <w:bookmarkStart w:id="0" w:name="_GoBack"/>
      <w:bookmarkEnd w:id="0"/>
    </w:p>
    <w:p w:rsidR="00F423ED" w:rsidRDefault="00F423ED" w:rsidP="00640BCF">
      <w:pPr>
        <w:jc w:val="both"/>
      </w:pPr>
    </w:p>
    <w:p w:rsidR="00F423ED" w:rsidRDefault="00F423ED" w:rsidP="00FB3CA1">
      <w:r>
        <w:rPr>
          <w:noProof/>
          <w:lang w:eastAsia="es-ES"/>
        </w:rPr>
        <w:drawing>
          <wp:inline distT="0" distB="0" distL="0" distR="0">
            <wp:extent cx="5400040" cy="3793592"/>
            <wp:effectExtent l="0" t="0" r="0" b="0"/>
            <wp:docPr id="8" name="Imagen 8" descr="https://www.semusa.es/wp-content/uploads/2025/03/Organigrama-Semusa-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musa.es/wp-content/uploads/2025/03/Organigrama-Semusa-2023-20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793592"/>
                    </a:xfrm>
                    <a:prstGeom prst="rect">
                      <a:avLst/>
                    </a:prstGeom>
                    <a:noFill/>
                    <a:ln>
                      <a:noFill/>
                    </a:ln>
                  </pic:spPr>
                </pic:pic>
              </a:graphicData>
            </a:graphic>
          </wp:inline>
        </w:drawing>
      </w:r>
    </w:p>
    <w:sectPr w:rsidR="00F423E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3B" w:rsidRDefault="00A4293B" w:rsidP="004B2CE6">
      <w:pPr>
        <w:spacing w:after="0" w:line="240" w:lineRule="auto"/>
      </w:pPr>
      <w:r>
        <w:separator/>
      </w:r>
    </w:p>
  </w:endnote>
  <w:endnote w:type="continuationSeparator" w:id="0">
    <w:p w:rsidR="00A4293B" w:rsidRDefault="00A4293B" w:rsidP="004B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3B" w:rsidRDefault="00A4293B" w:rsidP="004B2CE6">
      <w:pPr>
        <w:spacing w:after="0" w:line="240" w:lineRule="auto"/>
      </w:pPr>
      <w:r>
        <w:separator/>
      </w:r>
    </w:p>
  </w:footnote>
  <w:footnote w:type="continuationSeparator" w:id="0">
    <w:p w:rsidR="00A4293B" w:rsidRDefault="00A4293B" w:rsidP="004B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4B2CE6" w:rsidTr="004B2CE6">
      <w:tc>
        <w:tcPr>
          <w:tcW w:w="1838" w:type="dxa"/>
        </w:tcPr>
        <w:p w:rsidR="004B2CE6" w:rsidRDefault="004B2CE6">
          <w:pPr>
            <w:pStyle w:val="Encabezado"/>
          </w:pPr>
          <w:r>
            <w:rPr>
              <w:noProof/>
              <w:lang w:eastAsia="es-ES"/>
            </w:rPr>
            <w:drawing>
              <wp:inline distT="0" distB="0" distL="0" distR="0" wp14:anchorId="45B4AB51" wp14:editId="3F1D1765">
                <wp:extent cx="891540" cy="891540"/>
                <wp:effectExtent l="0" t="0" r="381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MUSAC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c>
      <w:tc>
        <w:tcPr>
          <w:tcW w:w="6656" w:type="dxa"/>
        </w:tcPr>
        <w:p w:rsidR="004B2CE6" w:rsidRDefault="004B2CE6">
          <w:pPr>
            <w:pStyle w:val="Encabezado"/>
          </w:pPr>
          <w:r>
            <w:t>SERVICIOS MUNICIPALES SAUZAL, S.L.</w:t>
          </w:r>
        </w:p>
        <w:p w:rsidR="004B2CE6" w:rsidRDefault="004B2CE6">
          <w:pPr>
            <w:pStyle w:val="Encabezado"/>
          </w:pPr>
          <w:r>
            <w:t>CIF: B-38352753</w:t>
          </w:r>
        </w:p>
        <w:p w:rsidR="004B2CE6" w:rsidRDefault="004B2CE6">
          <w:pPr>
            <w:pStyle w:val="Encabezado"/>
          </w:pPr>
          <w:r>
            <w:t>Avenida Inmaculada Concepción,23. Segunda Planta</w:t>
          </w:r>
        </w:p>
        <w:p w:rsidR="004B2CE6" w:rsidRDefault="004B2CE6">
          <w:pPr>
            <w:pStyle w:val="Encabezado"/>
          </w:pPr>
          <w:r>
            <w:t>38360 El Sauzal, Santa Cruz de Tenerife</w:t>
          </w:r>
        </w:p>
        <w:p w:rsidR="004B2CE6" w:rsidRDefault="004B2CE6">
          <w:pPr>
            <w:pStyle w:val="Encabezado"/>
          </w:pPr>
          <w:r>
            <w:t>Teléfono: 922 57 33 79</w:t>
          </w:r>
        </w:p>
      </w:tc>
    </w:tr>
  </w:tbl>
  <w:p w:rsidR="004B2CE6" w:rsidRDefault="004B2CE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8B5"/>
    <w:multiLevelType w:val="hybridMultilevel"/>
    <w:tmpl w:val="704A3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12282B"/>
    <w:multiLevelType w:val="hybridMultilevel"/>
    <w:tmpl w:val="8092F362"/>
    <w:lvl w:ilvl="0" w:tplc="73E203D6">
      <w:start w:val="1"/>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715533C"/>
    <w:multiLevelType w:val="hybridMultilevel"/>
    <w:tmpl w:val="D31A3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540EEE"/>
    <w:multiLevelType w:val="hybridMultilevel"/>
    <w:tmpl w:val="D2DE1A26"/>
    <w:lvl w:ilvl="0" w:tplc="B62AE996">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4" w15:restartNumberingAfterBreak="0">
    <w:nsid w:val="49BE4C87"/>
    <w:multiLevelType w:val="multilevel"/>
    <w:tmpl w:val="36E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37DAA"/>
    <w:multiLevelType w:val="hybridMultilevel"/>
    <w:tmpl w:val="613C9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5C33A14"/>
    <w:multiLevelType w:val="hybridMultilevel"/>
    <w:tmpl w:val="9DF44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FA7FC1"/>
    <w:multiLevelType w:val="multilevel"/>
    <w:tmpl w:val="D46C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5"/>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FF"/>
    <w:rsid w:val="000535BB"/>
    <w:rsid w:val="00135DD0"/>
    <w:rsid w:val="001D1899"/>
    <w:rsid w:val="00215A52"/>
    <w:rsid w:val="002A2A13"/>
    <w:rsid w:val="002A742E"/>
    <w:rsid w:val="0038392E"/>
    <w:rsid w:val="003A08B7"/>
    <w:rsid w:val="004B2CE6"/>
    <w:rsid w:val="0054313D"/>
    <w:rsid w:val="00613B40"/>
    <w:rsid w:val="00621363"/>
    <w:rsid w:val="00640BCF"/>
    <w:rsid w:val="006B17FF"/>
    <w:rsid w:val="00711BC0"/>
    <w:rsid w:val="007B57E8"/>
    <w:rsid w:val="00890944"/>
    <w:rsid w:val="009466A0"/>
    <w:rsid w:val="00966067"/>
    <w:rsid w:val="009B47ED"/>
    <w:rsid w:val="00A2471A"/>
    <w:rsid w:val="00A4293B"/>
    <w:rsid w:val="00A91E96"/>
    <w:rsid w:val="00AB3290"/>
    <w:rsid w:val="00B5114F"/>
    <w:rsid w:val="00C1077E"/>
    <w:rsid w:val="00C53178"/>
    <w:rsid w:val="00D82D6E"/>
    <w:rsid w:val="00F423ED"/>
    <w:rsid w:val="00F90332"/>
    <w:rsid w:val="00FB3CA1"/>
    <w:rsid w:val="00FE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5D13E-71B3-46F3-880C-5B3829EE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B1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AB3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17FF"/>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B17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B17FF"/>
    <w:rPr>
      <w:b/>
      <w:bCs/>
    </w:rPr>
  </w:style>
  <w:style w:type="paragraph" w:customStyle="1" w:styleId="p900">
    <w:name w:val="p_900"/>
    <w:basedOn w:val="Normal"/>
    <w:rsid w:val="006B17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B17FF"/>
    <w:rPr>
      <w:color w:val="0000FF"/>
      <w:u w:val="single"/>
    </w:rPr>
  </w:style>
  <w:style w:type="table" w:styleId="Tablaconcuadrcula">
    <w:name w:val="Table Grid"/>
    <w:basedOn w:val="Tablanormal"/>
    <w:uiPriority w:val="39"/>
    <w:rsid w:val="006B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2C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2CE6"/>
  </w:style>
  <w:style w:type="paragraph" w:styleId="Piedepgina">
    <w:name w:val="footer"/>
    <w:basedOn w:val="Normal"/>
    <w:link w:val="PiedepginaCar"/>
    <w:uiPriority w:val="99"/>
    <w:unhideWhenUsed/>
    <w:rsid w:val="004B2C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2CE6"/>
  </w:style>
  <w:style w:type="character" w:customStyle="1" w:styleId="Ttulo2Car">
    <w:name w:val="Título 2 Car"/>
    <w:basedOn w:val="Fuentedeprrafopredeter"/>
    <w:link w:val="Ttulo2"/>
    <w:uiPriority w:val="9"/>
    <w:rsid w:val="00AB3290"/>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535BB"/>
    <w:pPr>
      <w:ind w:left="720"/>
      <w:contextualSpacing/>
    </w:pPr>
  </w:style>
  <w:style w:type="character" w:styleId="nfasis">
    <w:name w:val="Emphasis"/>
    <w:basedOn w:val="Fuentedeprrafopredeter"/>
    <w:uiPriority w:val="20"/>
    <w:qFormat/>
    <w:rsid w:val="00640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145">
      <w:bodyDiv w:val="1"/>
      <w:marLeft w:val="0"/>
      <w:marRight w:val="0"/>
      <w:marTop w:val="0"/>
      <w:marBottom w:val="0"/>
      <w:divBdr>
        <w:top w:val="none" w:sz="0" w:space="0" w:color="auto"/>
        <w:left w:val="none" w:sz="0" w:space="0" w:color="auto"/>
        <w:bottom w:val="none" w:sz="0" w:space="0" w:color="auto"/>
        <w:right w:val="none" w:sz="0" w:space="0" w:color="auto"/>
      </w:divBdr>
    </w:div>
    <w:div w:id="91367337">
      <w:bodyDiv w:val="1"/>
      <w:marLeft w:val="0"/>
      <w:marRight w:val="0"/>
      <w:marTop w:val="0"/>
      <w:marBottom w:val="0"/>
      <w:divBdr>
        <w:top w:val="none" w:sz="0" w:space="0" w:color="auto"/>
        <w:left w:val="none" w:sz="0" w:space="0" w:color="auto"/>
        <w:bottom w:val="none" w:sz="0" w:space="0" w:color="auto"/>
        <w:right w:val="none" w:sz="0" w:space="0" w:color="auto"/>
      </w:divBdr>
    </w:div>
    <w:div w:id="170218131">
      <w:bodyDiv w:val="1"/>
      <w:marLeft w:val="0"/>
      <w:marRight w:val="0"/>
      <w:marTop w:val="0"/>
      <w:marBottom w:val="0"/>
      <w:divBdr>
        <w:top w:val="none" w:sz="0" w:space="0" w:color="auto"/>
        <w:left w:val="none" w:sz="0" w:space="0" w:color="auto"/>
        <w:bottom w:val="none" w:sz="0" w:space="0" w:color="auto"/>
        <w:right w:val="none" w:sz="0" w:space="0" w:color="auto"/>
      </w:divBdr>
    </w:div>
    <w:div w:id="210922360">
      <w:bodyDiv w:val="1"/>
      <w:marLeft w:val="0"/>
      <w:marRight w:val="0"/>
      <w:marTop w:val="0"/>
      <w:marBottom w:val="0"/>
      <w:divBdr>
        <w:top w:val="none" w:sz="0" w:space="0" w:color="auto"/>
        <w:left w:val="none" w:sz="0" w:space="0" w:color="auto"/>
        <w:bottom w:val="none" w:sz="0" w:space="0" w:color="auto"/>
        <w:right w:val="none" w:sz="0" w:space="0" w:color="auto"/>
      </w:divBdr>
    </w:div>
    <w:div w:id="785808505">
      <w:bodyDiv w:val="1"/>
      <w:marLeft w:val="0"/>
      <w:marRight w:val="0"/>
      <w:marTop w:val="0"/>
      <w:marBottom w:val="0"/>
      <w:divBdr>
        <w:top w:val="none" w:sz="0" w:space="0" w:color="auto"/>
        <w:left w:val="none" w:sz="0" w:space="0" w:color="auto"/>
        <w:bottom w:val="none" w:sz="0" w:space="0" w:color="auto"/>
        <w:right w:val="none" w:sz="0" w:space="0" w:color="auto"/>
      </w:divBdr>
      <w:divsChild>
        <w:div w:id="1141651865">
          <w:marLeft w:val="0"/>
          <w:marRight w:val="0"/>
          <w:marTop w:val="300"/>
          <w:marBottom w:val="225"/>
          <w:divBdr>
            <w:top w:val="none" w:sz="0" w:space="0" w:color="auto"/>
            <w:left w:val="none" w:sz="0" w:space="0" w:color="auto"/>
            <w:bottom w:val="none" w:sz="0" w:space="0" w:color="auto"/>
            <w:right w:val="none" w:sz="0" w:space="0" w:color="auto"/>
          </w:divBdr>
        </w:div>
        <w:div w:id="739211640">
          <w:marLeft w:val="0"/>
          <w:marRight w:val="0"/>
          <w:marTop w:val="0"/>
          <w:marBottom w:val="0"/>
          <w:divBdr>
            <w:top w:val="none" w:sz="0" w:space="0" w:color="auto"/>
            <w:left w:val="none" w:sz="0" w:space="0" w:color="auto"/>
            <w:bottom w:val="none" w:sz="0" w:space="0" w:color="auto"/>
            <w:right w:val="none" w:sz="0" w:space="0" w:color="auto"/>
          </w:divBdr>
        </w:div>
      </w:divsChild>
    </w:div>
    <w:div w:id="875042092">
      <w:bodyDiv w:val="1"/>
      <w:marLeft w:val="0"/>
      <w:marRight w:val="0"/>
      <w:marTop w:val="0"/>
      <w:marBottom w:val="0"/>
      <w:divBdr>
        <w:top w:val="none" w:sz="0" w:space="0" w:color="auto"/>
        <w:left w:val="none" w:sz="0" w:space="0" w:color="auto"/>
        <w:bottom w:val="none" w:sz="0" w:space="0" w:color="auto"/>
        <w:right w:val="none" w:sz="0" w:space="0" w:color="auto"/>
      </w:divBdr>
    </w:div>
    <w:div w:id="948119720">
      <w:bodyDiv w:val="1"/>
      <w:marLeft w:val="0"/>
      <w:marRight w:val="0"/>
      <w:marTop w:val="0"/>
      <w:marBottom w:val="0"/>
      <w:divBdr>
        <w:top w:val="none" w:sz="0" w:space="0" w:color="auto"/>
        <w:left w:val="none" w:sz="0" w:space="0" w:color="auto"/>
        <w:bottom w:val="none" w:sz="0" w:space="0" w:color="auto"/>
        <w:right w:val="none" w:sz="0" w:space="0" w:color="auto"/>
      </w:divBdr>
    </w:div>
    <w:div w:id="1820684443">
      <w:bodyDiv w:val="1"/>
      <w:marLeft w:val="0"/>
      <w:marRight w:val="0"/>
      <w:marTop w:val="0"/>
      <w:marBottom w:val="0"/>
      <w:divBdr>
        <w:top w:val="none" w:sz="0" w:space="0" w:color="auto"/>
        <w:left w:val="none" w:sz="0" w:space="0" w:color="auto"/>
        <w:bottom w:val="none" w:sz="0" w:space="0" w:color="auto"/>
        <w:right w:val="none" w:sz="0" w:space="0" w:color="auto"/>
      </w:divBdr>
    </w:div>
    <w:div w:id="19455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2026-04-16T13:28:00Z</dcterms:created>
  <dcterms:modified xsi:type="dcterms:W3CDTF">2026-04-21T12:27:00Z</dcterms:modified>
</cp:coreProperties>
</file>